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945EF" w14:textId="09CBEF2A" w:rsidR="002E3DAA" w:rsidRDefault="002C58E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Celebrate </w:t>
      </w:r>
      <w:r w:rsidR="002E3DAA" w:rsidRPr="002E3DAA">
        <w:rPr>
          <w:sz w:val="32"/>
          <w:szCs w:val="32"/>
        </w:rPr>
        <w:t xml:space="preserve">National Farm Safety and Health Week </w:t>
      </w:r>
    </w:p>
    <w:p w14:paraId="28F60887" w14:textId="77777777" w:rsidR="00283116" w:rsidRDefault="00283116" w:rsidP="00A87EE4">
      <w:pPr>
        <w:rPr>
          <w:sz w:val="32"/>
          <w:szCs w:val="32"/>
        </w:rPr>
      </w:pPr>
    </w:p>
    <w:p w14:paraId="3D79BC87" w14:textId="17133B40" w:rsidR="00283116" w:rsidRDefault="00283116" w:rsidP="00A87EE4">
      <w:r>
        <w:t>Farming remains one of the most hazardous o</w:t>
      </w:r>
      <w:r w:rsidR="006E1D79">
        <w:t>ccupations in the United States.</w:t>
      </w:r>
      <w:r>
        <w:t xml:space="preserve"> </w:t>
      </w:r>
      <w:r w:rsidR="006E1D79">
        <w:t>That</w:t>
      </w:r>
      <w:r>
        <w:t xml:space="preserve"> is why Illinois Farm Bureau is working with the National Education Center for Agricultural Safety (NECAS) to promote safety and health in your community.</w:t>
      </w:r>
    </w:p>
    <w:p w14:paraId="218570CB" w14:textId="77777777" w:rsidR="00283116" w:rsidRDefault="00283116" w:rsidP="00A87EE4"/>
    <w:p w14:paraId="6A38161F" w14:textId="12030DF8" w:rsidR="00A87EE4" w:rsidRDefault="00586626" w:rsidP="00A87EE4">
      <w:r>
        <w:t xml:space="preserve">National Farm Safety and Health week </w:t>
      </w:r>
      <w:r w:rsidR="00D41878">
        <w:t>is</w:t>
      </w:r>
      <w:r>
        <w:t xml:space="preserve"> September 15-21</w:t>
      </w:r>
      <w:r w:rsidR="00283116">
        <w:t>. This year’s theme is</w:t>
      </w:r>
      <w:r>
        <w:t xml:space="preserve"> </w:t>
      </w:r>
      <w:r w:rsidRPr="00A87EE4">
        <w:rPr>
          <w:i/>
        </w:rPr>
        <w:t>Working Together for Safety in Agriculture.</w:t>
      </w:r>
      <w:r>
        <w:t xml:space="preserve"> </w:t>
      </w:r>
      <w:r w:rsidR="000716E7">
        <w:t>The</w:t>
      </w:r>
      <w:r w:rsidR="00A87EE4">
        <w:t xml:space="preserve"> theme </w:t>
      </w:r>
      <w:r w:rsidR="00D41878">
        <w:t>reinforces</w:t>
      </w:r>
      <w:r w:rsidR="00880B3B">
        <w:t xml:space="preserve"> the importance of us all making a joint effort to be</w:t>
      </w:r>
      <w:r w:rsidR="00A87EE4">
        <w:t xml:space="preserve"> sure farmers make i</w:t>
      </w:r>
      <w:r w:rsidR="000716E7">
        <w:t>t home to their family at night…</w:t>
      </w:r>
      <w:r w:rsidR="00D41878">
        <w:t xml:space="preserve"> so do you.</w:t>
      </w:r>
      <w:r w:rsidR="000716E7">
        <w:t xml:space="preserve"> </w:t>
      </w:r>
    </w:p>
    <w:p w14:paraId="53E9BF66" w14:textId="77777777" w:rsidR="00DD7690" w:rsidRDefault="00DD7690" w:rsidP="00A87EE4"/>
    <w:p w14:paraId="51481E7A" w14:textId="2621F3B8" w:rsidR="00586626" w:rsidRDefault="000728D9">
      <w:r>
        <w:t xml:space="preserve">There were almost 600 deaths and 70,000 disabling injuries attributed to agriculture in 2010.  </w:t>
      </w:r>
      <w:r w:rsidR="00DD7690">
        <w:t xml:space="preserve">These figures are especially important during harvest season, as farmers are putting in long hours under the stress of weather delays, </w:t>
      </w:r>
      <w:r w:rsidR="00994C7F">
        <w:t>equipment</w:t>
      </w:r>
      <w:r w:rsidR="00DD7690">
        <w:t xml:space="preserve"> breakdowns, and high operating costs. </w:t>
      </w:r>
    </w:p>
    <w:p w14:paraId="47D30711" w14:textId="77777777" w:rsidR="00DD7690" w:rsidRDefault="00DD7690"/>
    <w:p w14:paraId="07AC5E4A" w14:textId="3E872905" w:rsidR="00412237" w:rsidRDefault="00412237" w:rsidP="00D17C46">
      <w:pPr>
        <w:tabs>
          <w:tab w:val="left" w:pos="5727"/>
        </w:tabs>
      </w:pPr>
      <w:r>
        <w:t>Whether you are an equipment dealer</w:t>
      </w:r>
      <w:r w:rsidR="00AD0986">
        <w:t>, veterinarian,</w:t>
      </w:r>
      <w:r w:rsidR="00D41878">
        <w:t xml:space="preserve"> or </w:t>
      </w:r>
      <w:r>
        <w:t xml:space="preserve">farmer, everyone plays a role in promoting safety. </w:t>
      </w:r>
      <w:r w:rsidR="00A87EE4">
        <w:t>Thin</w:t>
      </w:r>
      <w:r w:rsidR="002C58E8">
        <w:t xml:space="preserve">k of it like cogs in a machine; </w:t>
      </w:r>
      <w:r w:rsidR="00A67A05">
        <w:t xml:space="preserve">alone </w:t>
      </w:r>
      <w:r w:rsidR="002C58E8">
        <w:t>e</w:t>
      </w:r>
      <w:r w:rsidR="00A87EE4">
        <w:t xml:space="preserve">ach cog </w:t>
      </w:r>
      <w:r w:rsidR="004F1B06">
        <w:t>is just one small part of a system</w:t>
      </w:r>
      <w:r w:rsidR="000716E7">
        <w:t>,</w:t>
      </w:r>
      <w:r w:rsidR="004F1B06">
        <w:t xml:space="preserve"> but </w:t>
      </w:r>
      <w:r w:rsidR="00A87EE4">
        <w:t>together</w:t>
      </w:r>
      <w:r w:rsidR="00D41878">
        <w:t>,</w:t>
      </w:r>
      <w:r w:rsidR="00A87EE4">
        <w:t xml:space="preserve"> </w:t>
      </w:r>
      <w:r w:rsidR="004F1B06">
        <w:t>it makes a system work</w:t>
      </w:r>
      <w:r w:rsidR="00283116">
        <w:t>.</w:t>
      </w:r>
      <w:r w:rsidR="00A67A05">
        <w:t xml:space="preserve"> </w:t>
      </w:r>
    </w:p>
    <w:p w14:paraId="5D3498E9" w14:textId="77777777" w:rsidR="00653FBC" w:rsidRDefault="00653FBC" w:rsidP="00D17C46">
      <w:pPr>
        <w:tabs>
          <w:tab w:val="left" w:pos="5727"/>
        </w:tabs>
      </w:pPr>
    </w:p>
    <w:p w14:paraId="45DB1955" w14:textId="70E8AA59" w:rsidR="00653FBC" w:rsidRPr="00653FBC" w:rsidRDefault="000065C1" w:rsidP="00D17C46">
      <w:pPr>
        <w:tabs>
          <w:tab w:val="left" w:pos="5727"/>
        </w:tabs>
      </w:pPr>
      <w:r w:rsidRPr="000065C1">
        <w:t>According to</w:t>
      </w:r>
      <w:r>
        <w:rPr>
          <w:u w:val="single"/>
        </w:rPr>
        <w:t xml:space="preserve"> </w:t>
      </w:r>
      <w:r w:rsidR="00653FBC">
        <w:rPr>
          <w:u w:val="single"/>
        </w:rPr>
        <w:t xml:space="preserve">(Name) </w:t>
      </w:r>
      <w:r w:rsidR="00653FBC">
        <w:t xml:space="preserve">from </w:t>
      </w:r>
      <w:r w:rsidR="00653FBC">
        <w:rPr>
          <w:u w:val="single"/>
        </w:rPr>
        <w:t>(County Farm Bureau)</w:t>
      </w:r>
      <w:r>
        <w:rPr>
          <w:u w:val="single"/>
        </w:rPr>
        <w:t xml:space="preserve">, </w:t>
      </w:r>
      <w:r>
        <w:t xml:space="preserve">“Farmers </w:t>
      </w:r>
      <w:r w:rsidR="00DD7690">
        <w:t xml:space="preserve">need to set some priorities to reduce the risk of injury to </w:t>
      </w:r>
      <w:r w:rsidR="00994C7F">
        <w:t xml:space="preserve">their self, their </w:t>
      </w:r>
      <w:r w:rsidR="00DD7690">
        <w:t xml:space="preserve">family, and </w:t>
      </w:r>
      <w:r w:rsidR="00994C7F">
        <w:t>their</w:t>
      </w:r>
      <w:r w:rsidR="00DD7690">
        <w:t xml:space="preserve"> employees. </w:t>
      </w:r>
      <w:r w:rsidR="00675044">
        <w:t xml:space="preserve">This week, we honor their efforts to </w:t>
      </w:r>
      <w:r w:rsidR="00EE5D8E">
        <w:t>prepa</w:t>
      </w:r>
      <w:r w:rsidR="00606533">
        <w:t>re</w:t>
      </w:r>
      <w:r w:rsidR="00EE5D8E">
        <w:t xml:space="preserve"> our next generation with the knowledge and training they need to stay safe and healthy. </w:t>
      </w:r>
    </w:p>
    <w:p w14:paraId="351434E6" w14:textId="77777777" w:rsidR="00A50338" w:rsidRDefault="00A50338" w:rsidP="00DA5FB0">
      <w:pPr>
        <w:tabs>
          <w:tab w:val="left" w:pos="5727"/>
        </w:tabs>
      </w:pPr>
    </w:p>
    <w:p w14:paraId="20381410" w14:textId="2E1A9437" w:rsidR="00DD7690" w:rsidRDefault="00DD7690" w:rsidP="00DA5FB0">
      <w:pPr>
        <w:tabs>
          <w:tab w:val="left" w:pos="5727"/>
        </w:tabs>
      </w:pPr>
      <w:r>
        <w:t>Thank you to Illinois farmers, farm workers and their families, and all of our partners for</w:t>
      </w:r>
      <w:r w:rsidR="00097871">
        <w:t xml:space="preserve"> working</w:t>
      </w:r>
      <w:r>
        <w:t xml:space="preserve"> </w:t>
      </w:r>
      <w:r w:rsidR="000E7F11">
        <w:t>together to reduce the number of deaths, injuries, and health issues</w:t>
      </w:r>
      <w:r>
        <w:t xml:space="preserve">. </w:t>
      </w:r>
    </w:p>
    <w:p w14:paraId="7FEA3807" w14:textId="77777777" w:rsidR="00DD7690" w:rsidRDefault="00DD7690" w:rsidP="00DA5FB0">
      <w:pPr>
        <w:tabs>
          <w:tab w:val="left" w:pos="5727"/>
        </w:tabs>
      </w:pPr>
    </w:p>
    <w:p w14:paraId="7ABA1A7C" w14:textId="6F318B96" w:rsidR="00A50338" w:rsidRDefault="00A50338" w:rsidP="00DA5FB0">
      <w:pPr>
        <w:tabs>
          <w:tab w:val="left" w:pos="5727"/>
        </w:tabs>
      </w:pPr>
      <w:r>
        <w:t xml:space="preserve">For more information contact your county Farm Bureau or visit necasag.org. </w:t>
      </w:r>
      <w:r w:rsidR="00232545">
        <w:t xml:space="preserve">You can also contact Peggy Romba at 309-557-2007 or at </w:t>
      </w:r>
      <w:hyperlink r:id="rId4" w:history="1">
        <w:r w:rsidR="00232545" w:rsidRPr="00074FE0">
          <w:rPr>
            <w:rStyle w:val="Hyperlink"/>
          </w:rPr>
          <w:t>promba@ilfb.org</w:t>
        </w:r>
      </w:hyperlink>
      <w:r w:rsidR="00232545">
        <w:t xml:space="preserve">. </w:t>
      </w:r>
    </w:p>
    <w:p w14:paraId="6F28BEFF" w14:textId="093430DB" w:rsidR="00DA5FB0" w:rsidRDefault="00DA5FB0" w:rsidP="00DA5FB0">
      <w:pPr>
        <w:tabs>
          <w:tab w:val="left" w:pos="5727"/>
        </w:tabs>
      </w:pPr>
      <w:r>
        <w:tab/>
      </w:r>
    </w:p>
    <w:sectPr w:rsidR="00DA5FB0" w:rsidSect="00B742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86"/>
    <w:rsid w:val="000065C1"/>
    <w:rsid w:val="00013E7D"/>
    <w:rsid w:val="00034247"/>
    <w:rsid w:val="000716E7"/>
    <w:rsid w:val="000728D9"/>
    <w:rsid w:val="00093DEF"/>
    <w:rsid w:val="00097871"/>
    <w:rsid w:val="000A440A"/>
    <w:rsid w:val="000A7F7C"/>
    <w:rsid w:val="000C2733"/>
    <w:rsid w:val="000C30C9"/>
    <w:rsid w:val="000E7F11"/>
    <w:rsid w:val="00151AD8"/>
    <w:rsid w:val="001C0A16"/>
    <w:rsid w:val="00213286"/>
    <w:rsid w:val="002239F8"/>
    <w:rsid w:val="00232545"/>
    <w:rsid w:val="0025640D"/>
    <w:rsid w:val="00283116"/>
    <w:rsid w:val="00294132"/>
    <w:rsid w:val="002C3FFF"/>
    <w:rsid w:val="002C58E8"/>
    <w:rsid w:val="002E3DAA"/>
    <w:rsid w:val="0030376E"/>
    <w:rsid w:val="003154BE"/>
    <w:rsid w:val="00412237"/>
    <w:rsid w:val="00421BFB"/>
    <w:rsid w:val="004C1A58"/>
    <w:rsid w:val="004D213D"/>
    <w:rsid w:val="004F1B06"/>
    <w:rsid w:val="00516D6B"/>
    <w:rsid w:val="0054216E"/>
    <w:rsid w:val="00586626"/>
    <w:rsid w:val="00595D1C"/>
    <w:rsid w:val="005B2017"/>
    <w:rsid w:val="00606533"/>
    <w:rsid w:val="00653FBC"/>
    <w:rsid w:val="00660418"/>
    <w:rsid w:val="00661161"/>
    <w:rsid w:val="00675044"/>
    <w:rsid w:val="006D5131"/>
    <w:rsid w:val="006E1D79"/>
    <w:rsid w:val="007036A4"/>
    <w:rsid w:val="00726BFC"/>
    <w:rsid w:val="0084226F"/>
    <w:rsid w:val="00880B3B"/>
    <w:rsid w:val="008D683D"/>
    <w:rsid w:val="00944F89"/>
    <w:rsid w:val="009654C6"/>
    <w:rsid w:val="00994C7F"/>
    <w:rsid w:val="00A22031"/>
    <w:rsid w:val="00A50338"/>
    <w:rsid w:val="00A67A05"/>
    <w:rsid w:val="00A84BDD"/>
    <w:rsid w:val="00A87EE4"/>
    <w:rsid w:val="00AD0986"/>
    <w:rsid w:val="00B55F5B"/>
    <w:rsid w:val="00B70F24"/>
    <w:rsid w:val="00B74269"/>
    <w:rsid w:val="00BF428F"/>
    <w:rsid w:val="00D17C46"/>
    <w:rsid w:val="00D41878"/>
    <w:rsid w:val="00DA5FB0"/>
    <w:rsid w:val="00DD7690"/>
    <w:rsid w:val="00EE5D8E"/>
    <w:rsid w:val="00F53884"/>
    <w:rsid w:val="00F80415"/>
    <w:rsid w:val="00F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768A77"/>
  <w14:defaultImageDpi w14:val="300"/>
  <w15:docId w15:val="{1F277E91-75AE-4B1D-896C-B6DFC66B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ba@ilf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IFB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 Riordan</dc:creator>
  <cp:keywords/>
  <dc:description/>
  <cp:lastModifiedBy>Gloria Reiter</cp:lastModifiedBy>
  <cp:revision>2</cp:revision>
  <cp:lastPrinted>2013-06-13T18:31:00Z</cp:lastPrinted>
  <dcterms:created xsi:type="dcterms:W3CDTF">2013-07-31T17:38:00Z</dcterms:created>
  <dcterms:modified xsi:type="dcterms:W3CDTF">2013-07-31T17:38:00Z</dcterms:modified>
</cp:coreProperties>
</file>